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DF06" w14:textId="6F29F224" w:rsidR="00802DFC" w:rsidRPr="0014384C" w:rsidRDefault="00802DFC" w:rsidP="00802DFC">
      <w:pPr>
        <w:bidi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14:paraId="6076E07C" w14:textId="568244BC" w:rsidR="00802DFC" w:rsidRDefault="00802DFC" w:rsidP="00EC4430">
      <w:pPr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14:paraId="10B430FF" w14:textId="4B8EE66A" w:rsidR="00EC4430" w:rsidRDefault="00EC4430" w:rsidP="00802DFC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أولا: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E043F2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</w:rPr>
        <w:t>يعبأ من أستاذ المشروع البحثي:</w:t>
      </w:r>
    </w:p>
    <w:p w14:paraId="442A4387" w14:textId="77777777" w:rsidR="00802DFC" w:rsidRPr="009164CF" w:rsidRDefault="00802DFC" w:rsidP="00802DFC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a6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858"/>
        <w:gridCol w:w="1417"/>
        <w:gridCol w:w="277"/>
        <w:gridCol w:w="2984"/>
        <w:gridCol w:w="850"/>
        <w:gridCol w:w="3112"/>
      </w:tblGrid>
      <w:tr w:rsidR="00EC4430" w:rsidRPr="00A939F5" w14:paraId="722E0DFB" w14:textId="77777777" w:rsidTr="00E043F2">
        <w:trPr>
          <w:jc w:val="center"/>
        </w:trPr>
        <w:tc>
          <w:tcPr>
            <w:tcW w:w="2552" w:type="dxa"/>
            <w:gridSpan w:val="3"/>
          </w:tcPr>
          <w:p w14:paraId="6BC85BFC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39F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946" w:type="dxa"/>
            <w:gridSpan w:val="3"/>
          </w:tcPr>
          <w:p w14:paraId="007DB8FA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C4430" w:rsidRPr="00A939F5" w14:paraId="7BBE32DF" w14:textId="77777777" w:rsidTr="00E043F2">
        <w:trPr>
          <w:jc w:val="center"/>
        </w:trPr>
        <w:tc>
          <w:tcPr>
            <w:tcW w:w="2552" w:type="dxa"/>
            <w:gridSpan w:val="3"/>
          </w:tcPr>
          <w:p w14:paraId="6BDB5B1B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39F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الرقم الجامعي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946" w:type="dxa"/>
            <w:gridSpan w:val="3"/>
          </w:tcPr>
          <w:p w14:paraId="59430907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C4430" w:rsidRPr="00A939F5" w14:paraId="7663B887" w14:textId="77777777" w:rsidTr="00E043F2">
        <w:trPr>
          <w:jc w:val="center"/>
        </w:trPr>
        <w:tc>
          <w:tcPr>
            <w:tcW w:w="2552" w:type="dxa"/>
            <w:gridSpan w:val="3"/>
          </w:tcPr>
          <w:p w14:paraId="4AB29357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39F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المرحلة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946" w:type="dxa"/>
            <w:gridSpan w:val="3"/>
          </w:tcPr>
          <w:p w14:paraId="3FCB5409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C4430" w:rsidRPr="00A939F5" w14:paraId="641F7675" w14:textId="77777777" w:rsidTr="00E043F2">
        <w:trPr>
          <w:jc w:val="center"/>
        </w:trPr>
        <w:tc>
          <w:tcPr>
            <w:tcW w:w="2552" w:type="dxa"/>
            <w:gridSpan w:val="3"/>
          </w:tcPr>
          <w:p w14:paraId="6AAB1C62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39F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عنوان المشروع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946" w:type="dxa"/>
            <w:gridSpan w:val="3"/>
          </w:tcPr>
          <w:p w14:paraId="416CD9DB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7EE82E0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C4430" w:rsidRPr="00A939F5" w14:paraId="3A2FEF26" w14:textId="77777777" w:rsidTr="00E043F2">
        <w:trPr>
          <w:jc w:val="center"/>
        </w:trPr>
        <w:tc>
          <w:tcPr>
            <w:tcW w:w="2552" w:type="dxa"/>
            <w:gridSpan w:val="3"/>
          </w:tcPr>
          <w:p w14:paraId="2610515B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النهائية المستحقة:</w:t>
            </w:r>
          </w:p>
        </w:tc>
        <w:tc>
          <w:tcPr>
            <w:tcW w:w="6946" w:type="dxa"/>
            <w:gridSpan w:val="3"/>
          </w:tcPr>
          <w:p w14:paraId="5B0DC448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C4430" w:rsidRPr="00A939F5" w14:paraId="50257A3C" w14:textId="77777777" w:rsidTr="00E043F2">
        <w:trPr>
          <w:jc w:val="center"/>
        </w:trPr>
        <w:tc>
          <w:tcPr>
            <w:tcW w:w="2552" w:type="dxa"/>
            <w:gridSpan w:val="3"/>
          </w:tcPr>
          <w:p w14:paraId="5BF65B58" w14:textId="77777777" w:rsidR="00EC4430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المحكّم:</w:t>
            </w:r>
          </w:p>
        </w:tc>
        <w:tc>
          <w:tcPr>
            <w:tcW w:w="6946" w:type="dxa"/>
            <w:gridSpan w:val="3"/>
          </w:tcPr>
          <w:p w14:paraId="151B374E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C4430" w:rsidRPr="00A939F5" w14:paraId="35853FE0" w14:textId="77777777" w:rsidTr="00E043F2">
        <w:trPr>
          <w:jc w:val="center"/>
        </w:trPr>
        <w:tc>
          <w:tcPr>
            <w:tcW w:w="2552" w:type="dxa"/>
            <w:gridSpan w:val="3"/>
          </w:tcPr>
          <w:p w14:paraId="48CF33E7" w14:textId="77777777" w:rsidR="00EC4430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إعداد التقرير:</w:t>
            </w:r>
          </w:p>
        </w:tc>
        <w:tc>
          <w:tcPr>
            <w:tcW w:w="6946" w:type="dxa"/>
            <w:gridSpan w:val="3"/>
          </w:tcPr>
          <w:p w14:paraId="5006F22B" w14:textId="77777777" w:rsidR="00EC4430" w:rsidRPr="00A939F5" w:rsidRDefault="00EC4430" w:rsidP="00536D7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C4430" w:rsidRPr="00A939F5" w14:paraId="45292353" w14:textId="77777777" w:rsidTr="00E043F2">
        <w:trPr>
          <w:jc w:val="center"/>
        </w:trPr>
        <w:tc>
          <w:tcPr>
            <w:tcW w:w="9498" w:type="dxa"/>
            <w:gridSpan w:val="6"/>
          </w:tcPr>
          <w:p w14:paraId="53F04F90" w14:textId="47B4FCD3" w:rsidR="00EC4430" w:rsidRPr="00E043F2" w:rsidRDefault="00EC4430" w:rsidP="00E043F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نموذج تقويم المشروع البحثي</w:t>
            </w:r>
          </w:p>
        </w:tc>
      </w:tr>
      <w:tr w:rsidR="00EC4430" w:rsidRPr="00A939F5" w14:paraId="0E1DD595" w14:textId="77777777" w:rsidTr="00E043F2">
        <w:trPr>
          <w:jc w:val="center"/>
        </w:trPr>
        <w:tc>
          <w:tcPr>
            <w:tcW w:w="858" w:type="dxa"/>
            <w:vAlign w:val="center"/>
          </w:tcPr>
          <w:p w14:paraId="563D0317" w14:textId="77777777" w:rsidR="00EC4430" w:rsidRPr="00463104" w:rsidRDefault="00EC4430" w:rsidP="00E043F2">
            <w:pPr>
              <w:bidi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63104">
              <w:rPr>
                <w:rFonts w:cs="AL-Mohana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417" w:type="dxa"/>
            <w:textDirection w:val="btLr"/>
            <w:vAlign w:val="center"/>
          </w:tcPr>
          <w:p w14:paraId="7DAC5E52" w14:textId="77777777" w:rsidR="00EC4430" w:rsidRPr="00E043F2" w:rsidRDefault="00EC4430" w:rsidP="00E043F2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3261" w:type="dxa"/>
            <w:gridSpan w:val="2"/>
          </w:tcPr>
          <w:p w14:paraId="58AB6F3E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الصياغة اللغوية.</w:t>
            </w:r>
          </w:p>
          <w:p w14:paraId="43D77650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دلالته على المضمون ومناسبته له.</w:t>
            </w:r>
          </w:p>
        </w:tc>
        <w:tc>
          <w:tcPr>
            <w:tcW w:w="850" w:type="dxa"/>
            <w:textDirection w:val="btLr"/>
            <w:vAlign w:val="center"/>
          </w:tcPr>
          <w:p w14:paraId="3BE2BE45" w14:textId="77777777" w:rsidR="00EC4430" w:rsidRPr="00E043F2" w:rsidRDefault="00EC4430" w:rsidP="00E043F2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12" w:type="dxa"/>
            <w:vAlign w:val="center"/>
          </w:tcPr>
          <w:p w14:paraId="04AA236E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C4430" w:rsidRPr="00A939F5" w14:paraId="22ECA66F" w14:textId="77777777" w:rsidTr="00E043F2">
        <w:trPr>
          <w:trHeight w:val="1068"/>
          <w:jc w:val="center"/>
        </w:trPr>
        <w:tc>
          <w:tcPr>
            <w:tcW w:w="858" w:type="dxa"/>
            <w:vAlign w:val="center"/>
          </w:tcPr>
          <w:p w14:paraId="29976576" w14:textId="77777777" w:rsidR="00EC4430" w:rsidRPr="00463104" w:rsidRDefault="00EC4430" w:rsidP="00E043F2">
            <w:pPr>
              <w:bidi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63104">
              <w:rPr>
                <w:rFonts w:cs="AL-Mohana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417" w:type="dxa"/>
            <w:textDirection w:val="btLr"/>
            <w:vAlign w:val="center"/>
          </w:tcPr>
          <w:p w14:paraId="301C196A" w14:textId="77777777" w:rsidR="00EC4430" w:rsidRPr="00E043F2" w:rsidRDefault="00EC4430" w:rsidP="00E043F2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مستخلص البحث</w:t>
            </w:r>
          </w:p>
        </w:tc>
        <w:tc>
          <w:tcPr>
            <w:tcW w:w="3261" w:type="dxa"/>
            <w:gridSpan w:val="2"/>
          </w:tcPr>
          <w:p w14:paraId="4107BE2A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شمولية المستخلص.</w:t>
            </w:r>
          </w:p>
        </w:tc>
        <w:tc>
          <w:tcPr>
            <w:tcW w:w="850" w:type="dxa"/>
            <w:textDirection w:val="btLr"/>
            <w:vAlign w:val="center"/>
          </w:tcPr>
          <w:p w14:paraId="6117361C" w14:textId="77777777" w:rsidR="00EC4430" w:rsidRPr="00E043F2" w:rsidRDefault="00EC4430" w:rsidP="00E043F2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12" w:type="dxa"/>
            <w:vAlign w:val="center"/>
          </w:tcPr>
          <w:p w14:paraId="5283BCBE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C4430" w:rsidRPr="00A939F5" w14:paraId="1CF18D6B" w14:textId="77777777" w:rsidTr="00E043F2">
        <w:trPr>
          <w:jc w:val="center"/>
        </w:trPr>
        <w:tc>
          <w:tcPr>
            <w:tcW w:w="858" w:type="dxa"/>
            <w:vAlign w:val="center"/>
          </w:tcPr>
          <w:p w14:paraId="6BB9A8E5" w14:textId="77777777" w:rsidR="00EC4430" w:rsidRPr="00463104" w:rsidRDefault="00EC4430" w:rsidP="00E043F2">
            <w:pPr>
              <w:bidi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63104">
              <w:rPr>
                <w:rFonts w:cs="AL-Mohana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417" w:type="dxa"/>
            <w:textDirection w:val="btLr"/>
            <w:vAlign w:val="center"/>
          </w:tcPr>
          <w:p w14:paraId="4C91385A" w14:textId="77777777" w:rsidR="00EC4430" w:rsidRPr="00E043F2" w:rsidRDefault="00EC4430" w:rsidP="00E043F2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المنهج العلمي للرسالة</w:t>
            </w:r>
          </w:p>
        </w:tc>
        <w:tc>
          <w:tcPr>
            <w:tcW w:w="3261" w:type="dxa"/>
            <w:gridSpan w:val="2"/>
          </w:tcPr>
          <w:p w14:paraId="7A2BA28B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مشكلة الدراسة.</w:t>
            </w:r>
          </w:p>
          <w:p w14:paraId="7707A421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أهداف الدراسة.</w:t>
            </w:r>
          </w:p>
          <w:p w14:paraId="7B308D15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أهمية الدراسة.</w:t>
            </w:r>
          </w:p>
          <w:p w14:paraId="10A14BA7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إجراءات الدراسة وملائمتها للبحث.</w:t>
            </w:r>
          </w:p>
          <w:p w14:paraId="16E0043C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تحليل المعلومات ومناقشتها.</w:t>
            </w:r>
          </w:p>
          <w:p w14:paraId="2B0F3EFA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التناسق الفكري للرسالة وترابط أجزائها.</w:t>
            </w:r>
          </w:p>
          <w:p w14:paraId="02EFB3BF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-صحة المعلومات ودقتها.</w:t>
            </w:r>
          </w:p>
        </w:tc>
        <w:tc>
          <w:tcPr>
            <w:tcW w:w="850" w:type="dxa"/>
            <w:textDirection w:val="btLr"/>
            <w:vAlign w:val="center"/>
          </w:tcPr>
          <w:p w14:paraId="40CF5F55" w14:textId="77777777" w:rsidR="00EC4430" w:rsidRPr="00E043F2" w:rsidRDefault="00EC4430" w:rsidP="00E043F2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12" w:type="dxa"/>
            <w:vAlign w:val="center"/>
          </w:tcPr>
          <w:p w14:paraId="6E891B84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C4430" w:rsidRPr="00A939F5" w14:paraId="31B2361C" w14:textId="77777777" w:rsidTr="00E043F2">
        <w:trPr>
          <w:jc w:val="center"/>
        </w:trPr>
        <w:tc>
          <w:tcPr>
            <w:tcW w:w="858" w:type="dxa"/>
            <w:vAlign w:val="center"/>
          </w:tcPr>
          <w:p w14:paraId="79CAFC16" w14:textId="77777777" w:rsidR="00EC4430" w:rsidRPr="00463104" w:rsidRDefault="00EC4430" w:rsidP="00E043F2">
            <w:pPr>
              <w:bidi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63104">
              <w:rPr>
                <w:rFonts w:cs="AL-Mohana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417" w:type="dxa"/>
            <w:textDirection w:val="btLr"/>
            <w:vAlign w:val="center"/>
          </w:tcPr>
          <w:p w14:paraId="7B35DD5C" w14:textId="77777777" w:rsidR="00EC4430" w:rsidRPr="00E043F2" w:rsidRDefault="00EC4430" w:rsidP="00E043F2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أدبيات الرسالة</w:t>
            </w:r>
          </w:p>
        </w:tc>
        <w:tc>
          <w:tcPr>
            <w:tcW w:w="3261" w:type="dxa"/>
            <w:gridSpan w:val="2"/>
          </w:tcPr>
          <w:p w14:paraId="5C7A1EE9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الخلفية العلمية وشمولها للتراكمات الأدبية في موضوع الرسالة.</w:t>
            </w:r>
          </w:p>
          <w:p w14:paraId="5400C0A9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أسلوب الباحث وشخصيته في الكتابة وعرض المعلومات.</w:t>
            </w:r>
          </w:p>
          <w:p w14:paraId="3BEC0270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نسبة الاقتباس النصي.</w:t>
            </w:r>
          </w:p>
          <w:p w14:paraId="682663DE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- سلامة الرسالة لغوياً وإملائياً.</w:t>
            </w:r>
          </w:p>
        </w:tc>
        <w:tc>
          <w:tcPr>
            <w:tcW w:w="850" w:type="dxa"/>
            <w:textDirection w:val="btLr"/>
            <w:vAlign w:val="center"/>
          </w:tcPr>
          <w:p w14:paraId="23D22C0B" w14:textId="77777777" w:rsidR="00EC4430" w:rsidRPr="00E043F2" w:rsidRDefault="00EC4430" w:rsidP="00E043F2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3112" w:type="dxa"/>
            <w:vAlign w:val="center"/>
          </w:tcPr>
          <w:p w14:paraId="50F06727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C4430" w:rsidRPr="00A939F5" w14:paraId="3377EE05" w14:textId="77777777" w:rsidTr="00E043F2">
        <w:trPr>
          <w:jc w:val="center"/>
        </w:trPr>
        <w:tc>
          <w:tcPr>
            <w:tcW w:w="858" w:type="dxa"/>
            <w:vAlign w:val="center"/>
          </w:tcPr>
          <w:p w14:paraId="1CD29C14" w14:textId="77777777" w:rsidR="00EC4430" w:rsidRPr="00463104" w:rsidRDefault="00EC4430" w:rsidP="00E043F2">
            <w:pPr>
              <w:bidi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63104">
              <w:rPr>
                <w:rFonts w:cs="AL-Mohana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417" w:type="dxa"/>
            <w:textDirection w:val="btLr"/>
            <w:vAlign w:val="center"/>
          </w:tcPr>
          <w:p w14:paraId="56BA5ED1" w14:textId="77777777" w:rsidR="00EC4430" w:rsidRPr="00E043F2" w:rsidRDefault="00EC4430" w:rsidP="00E043F2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نتائج الدراسة وتوصياتها</w:t>
            </w:r>
          </w:p>
        </w:tc>
        <w:tc>
          <w:tcPr>
            <w:tcW w:w="3261" w:type="dxa"/>
            <w:gridSpan w:val="2"/>
          </w:tcPr>
          <w:p w14:paraId="46D45091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طريقة عرض النتائج وأهميتها.</w:t>
            </w:r>
          </w:p>
          <w:p w14:paraId="5A239FF1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ربط النتائج بالفروض والأهداف.</w:t>
            </w:r>
          </w:p>
          <w:p w14:paraId="23BBD584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التوصيات ومدى واقعيتها وارتباطها بالنتائج.</w:t>
            </w:r>
          </w:p>
          <w:p w14:paraId="77FAF12E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-الجدة وعدم التكرار في التوصيات.</w:t>
            </w:r>
          </w:p>
          <w:p w14:paraId="710375CF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- الأبحاث المقترحة </w:t>
            </w:r>
            <w:proofErr w:type="spellStart"/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الموصى</w:t>
            </w:r>
            <w:proofErr w:type="spellEnd"/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بها.</w:t>
            </w:r>
          </w:p>
          <w:p w14:paraId="2CCB6908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 البعد الوطني في التوصيات والأبحاث المقترحة.</w:t>
            </w:r>
          </w:p>
        </w:tc>
        <w:tc>
          <w:tcPr>
            <w:tcW w:w="850" w:type="dxa"/>
            <w:textDirection w:val="btLr"/>
            <w:vAlign w:val="center"/>
          </w:tcPr>
          <w:p w14:paraId="128921DD" w14:textId="77777777" w:rsidR="00EC4430" w:rsidRPr="00E043F2" w:rsidRDefault="00EC4430" w:rsidP="00E043F2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43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112" w:type="dxa"/>
            <w:vAlign w:val="center"/>
          </w:tcPr>
          <w:p w14:paraId="31E4D97A" w14:textId="77777777" w:rsidR="00EC4430" w:rsidRPr="00E043F2" w:rsidRDefault="00EC4430" w:rsidP="00E043F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AF30159" w14:textId="77777777" w:rsidR="00EC4430" w:rsidRPr="00A939F5" w:rsidRDefault="00EC4430" w:rsidP="00EC4430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14:paraId="77876A67" w14:textId="0E467222" w:rsidR="00EC4430" w:rsidRPr="009164CF" w:rsidRDefault="00E043F2" w:rsidP="00E043F2">
      <w:pPr>
        <w:bidi/>
        <w:ind w:left="113" w:right="113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  <w:r w:rsidR="00EC4430" w:rsidRPr="009164C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توقيع محكم المشروع البحثي:</w:t>
      </w:r>
    </w:p>
    <w:p w14:paraId="2109DEAA" w14:textId="5870C237" w:rsidR="00EC4430" w:rsidRDefault="00EC4430" w:rsidP="00EC4430">
      <w:pPr>
        <w:bidi/>
        <w:jc w:val="right"/>
        <w:rPr>
          <w:sz w:val="32"/>
          <w:szCs w:val="32"/>
          <w:u w:val="single"/>
          <w:rtl/>
        </w:rPr>
      </w:pPr>
    </w:p>
    <w:p w14:paraId="78D798EF" w14:textId="77777777" w:rsidR="0015618E" w:rsidRPr="005A1655" w:rsidRDefault="0015618E" w:rsidP="0015618E">
      <w:pPr>
        <w:bidi/>
        <w:jc w:val="right"/>
        <w:rPr>
          <w:sz w:val="32"/>
          <w:szCs w:val="32"/>
          <w:u w:val="single"/>
        </w:rPr>
      </w:pPr>
    </w:p>
    <w:p w14:paraId="0315BF1F" w14:textId="5DB9C7D6" w:rsidR="00EC4430" w:rsidRDefault="00EC4430" w:rsidP="00E043F2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  <w:r>
        <w:rPr>
          <w:rFonts w:ascii="Traditional Arabic" w:hAnsi="Traditional Arabic" w:cs="Traditional Arabic" w:hint="cs"/>
          <w:sz w:val="10"/>
          <w:szCs w:val="10"/>
          <w:rtl/>
        </w:rPr>
        <w:t>................................................................................</w:t>
      </w:r>
    </w:p>
    <w:p w14:paraId="3B344618" w14:textId="6C5A8E7B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6918F6B9" w14:textId="76780080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74B82C3A" w14:textId="5BE2C0AC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25066FE9" w14:textId="34F2EAAF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66220860" w14:textId="352E266B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4684A4B9" w14:textId="29C3648B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47F4F140" w14:textId="5A46AFF4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64D8FF6D" w14:textId="61AB0934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798CF75D" w14:textId="31433C19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7B65679D" w14:textId="3803064A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671511AF" w14:textId="73BB884B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7C689137" w14:textId="38FA2B4E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705C1132" w14:textId="01461E17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79FCFAE5" w14:textId="40FDED75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688B7C2A" w14:textId="5F46A571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3445D58A" w14:textId="6B5AA149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0EEA52C0" w14:textId="18882654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3A331A9D" w14:textId="76E6D8E0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111B0576" w14:textId="170C232B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47ADEF34" w14:textId="76CDB970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4D4FFDD0" w14:textId="68B0DCEA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6417D93E" w14:textId="39EE0D34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7C7D54CF" w14:textId="28678F3A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27EE5E97" w14:textId="6E48CCB5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79E233A3" w14:textId="5A971A73" w:rsidR="0015618E" w:rsidRDefault="0015618E" w:rsidP="0015618E">
      <w:pPr>
        <w:bidi/>
        <w:jc w:val="right"/>
        <w:rPr>
          <w:rFonts w:ascii="Traditional Arabic" w:hAnsi="Traditional Arabic" w:cs="Traditional Arabic"/>
          <w:sz w:val="10"/>
          <w:szCs w:val="10"/>
          <w:rtl/>
        </w:rPr>
      </w:pPr>
    </w:p>
    <w:p w14:paraId="723F2792" w14:textId="77777777" w:rsidR="0015618E" w:rsidRDefault="0015618E" w:rsidP="0015618E">
      <w:pPr>
        <w:bidi/>
        <w:jc w:val="both"/>
        <w:rPr>
          <w:rFonts w:ascii="Aldhabi" w:hAnsi="Aldhabi" w:cs="Aldhabi"/>
          <w:sz w:val="18"/>
          <w:szCs w:val="18"/>
          <w:rtl/>
        </w:rPr>
      </w:pPr>
      <w:r>
        <w:rPr>
          <w:rFonts w:ascii="Aldhabi" w:hAnsi="Aldhabi" w:cs="Aldhabi" w:hint="cs"/>
          <w:sz w:val="18"/>
          <w:szCs w:val="18"/>
          <w:rtl/>
        </w:rPr>
        <w:t xml:space="preserve">   </w:t>
      </w:r>
    </w:p>
    <w:p w14:paraId="1106F295" w14:textId="77777777" w:rsidR="0015618E" w:rsidRDefault="0015618E" w:rsidP="0015618E">
      <w:pPr>
        <w:bidi/>
        <w:jc w:val="both"/>
        <w:rPr>
          <w:rFonts w:ascii="Aldhabi" w:hAnsi="Aldhabi" w:cs="Aldhabi"/>
          <w:sz w:val="18"/>
          <w:szCs w:val="18"/>
          <w:rtl/>
        </w:rPr>
      </w:pPr>
    </w:p>
    <w:p w14:paraId="05911985" w14:textId="7BDE0F89" w:rsidR="0015618E" w:rsidRPr="00356FD7" w:rsidRDefault="0015618E" w:rsidP="0015618E">
      <w:pPr>
        <w:bidi/>
        <w:jc w:val="both"/>
        <w:rPr>
          <w:rFonts w:ascii="Aldhabi" w:hAnsi="Aldhabi" w:cs="Aldhabi"/>
          <w:sz w:val="18"/>
          <w:szCs w:val="18"/>
          <w:rtl/>
        </w:rPr>
      </w:pPr>
      <w:r>
        <w:rPr>
          <w:rFonts w:ascii="Aldhabi" w:hAnsi="Aldhabi" w:cs="Aldhabi" w:hint="cs"/>
          <w:sz w:val="18"/>
          <w:szCs w:val="18"/>
          <w:rtl/>
        </w:rPr>
        <w:t xml:space="preserve">    </w:t>
      </w:r>
      <w:proofErr w:type="spellStart"/>
      <w:proofErr w:type="gramStart"/>
      <w:r w:rsidRPr="00356FD7">
        <w:rPr>
          <w:rFonts w:ascii="Aldhabi" w:hAnsi="Aldhabi" w:cs="Aldhabi"/>
          <w:sz w:val="18"/>
          <w:szCs w:val="18"/>
          <w:rtl/>
        </w:rPr>
        <w:t>س.اللهيبي</w:t>
      </w:r>
      <w:proofErr w:type="spellEnd"/>
      <w:proofErr w:type="gramEnd"/>
    </w:p>
    <w:p w14:paraId="71DE8956" w14:textId="77777777" w:rsidR="0015618E" w:rsidRPr="00E043F2" w:rsidRDefault="0015618E" w:rsidP="0015618E">
      <w:pPr>
        <w:bidi/>
        <w:rPr>
          <w:rFonts w:ascii="Traditional Arabic" w:hAnsi="Traditional Arabic" w:cs="Traditional Arabic"/>
          <w:sz w:val="10"/>
          <w:szCs w:val="10"/>
        </w:rPr>
      </w:pPr>
    </w:p>
    <w:sectPr w:rsidR="0015618E" w:rsidRPr="00E043F2" w:rsidSect="00E04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96E4" w14:textId="77777777" w:rsidR="00C07FED" w:rsidRDefault="00C07FED">
      <w:r>
        <w:separator/>
      </w:r>
    </w:p>
  </w:endnote>
  <w:endnote w:type="continuationSeparator" w:id="0">
    <w:p w14:paraId="397331AC" w14:textId="77777777" w:rsidR="00C07FED" w:rsidRDefault="00C0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6074" w14:textId="77777777" w:rsidR="003178F6" w:rsidRDefault="003178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4CD00" w14:textId="77777777" w:rsidR="00017277" w:rsidRPr="00017277" w:rsidRDefault="000E0110" w:rsidP="00017277">
    <w:pPr>
      <w:pStyle w:val="a4"/>
    </w:pPr>
    <w:r w:rsidRPr="00017277">
      <w:rPr>
        <w:rFonts w:ascii="Calibri" w:eastAsia="Calibri" w:hAnsi="Calibri" w:cs="Arial"/>
        <w:noProof/>
      </w:rPr>
      <w:drawing>
        <wp:anchor distT="0" distB="0" distL="114300" distR="114300" simplePos="0" relativeHeight="251660288" behindDoc="1" locked="0" layoutInCell="1" allowOverlap="1" wp14:anchorId="0DCBEE7A" wp14:editId="63886BE0">
          <wp:simplePos x="0" y="0"/>
          <wp:positionH relativeFrom="margin">
            <wp:posOffset>-323850</wp:posOffset>
          </wp:positionH>
          <wp:positionV relativeFrom="paragraph">
            <wp:posOffset>-136525</wp:posOffset>
          </wp:positionV>
          <wp:extent cx="6381750" cy="638175"/>
          <wp:effectExtent l="0" t="0" r="0" b="9525"/>
          <wp:wrapNone/>
          <wp:docPr id="541964404" name="صورة 541964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D0CC" w14:textId="77777777" w:rsidR="003178F6" w:rsidRDefault="003178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F712D" w14:textId="77777777" w:rsidR="00C07FED" w:rsidRDefault="00C07FED">
      <w:r>
        <w:separator/>
      </w:r>
    </w:p>
  </w:footnote>
  <w:footnote w:type="continuationSeparator" w:id="0">
    <w:p w14:paraId="41E8BC51" w14:textId="77777777" w:rsidR="00C07FED" w:rsidRDefault="00C0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615D" w14:textId="77777777" w:rsidR="003178F6" w:rsidRDefault="003178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AF28" w14:textId="31B87EBE" w:rsidR="00AB6028" w:rsidRDefault="00802DFC">
    <w:pPr>
      <w:pStyle w:val="a3"/>
      <w:rPr>
        <w:rtl/>
      </w:rPr>
    </w:pPr>
    <w:r>
      <w:rPr>
        <w:rFonts w:ascii="Traditional Arabic" w:eastAsia="Calibri" w:hAnsi="Traditional Arabic" w:cs="Traditional Arabic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DB9A56" wp14:editId="36635B1D">
              <wp:simplePos x="0" y="0"/>
              <wp:positionH relativeFrom="column">
                <wp:posOffset>-507365</wp:posOffset>
              </wp:positionH>
              <wp:positionV relativeFrom="paragraph">
                <wp:posOffset>-143510</wp:posOffset>
              </wp:positionV>
              <wp:extent cx="2247900" cy="1133475"/>
              <wp:effectExtent l="0" t="0" r="19050" b="2857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C98EB2C" w14:textId="77777777" w:rsidR="00802DFC" w:rsidRPr="00802DFC" w:rsidRDefault="00802DFC" w:rsidP="00802DFC">
                          <w:pPr>
                            <w:spacing w:line="360" w:lineRule="auto"/>
                            <w:jc w:val="center"/>
                            <w:rPr>
                              <w:rFonts w:ascii="Traditional Arabic" w:eastAsia="Calibri" w:hAnsi="Traditional Arabic" w:cs="GE SS Two Light"/>
                              <w:color w:val="201F1E"/>
                              <w:sz w:val="8"/>
                              <w:szCs w:val="8"/>
                              <w:shd w:val="clear" w:color="auto" w:fill="FFFFFF"/>
                              <w:rtl/>
                            </w:rPr>
                          </w:pPr>
                        </w:p>
                        <w:p w14:paraId="6182AB22" w14:textId="77777777" w:rsidR="00802DFC" w:rsidRPr="00802DFC" w:rsidRDefault="00802DFC" w:rsidP="00802DFC">
                          <w:pPr>
                            <w:spacing w:line="360" w:lineRule="auto"/>
                            <w:jc w:val="center"/>
                            <w:rPr>
                              <w:rFonts w:ascii="Traditional Arabic" w:eastAsia="Calibri" w:hAnsi="Traditional Arabic" w:cs="GE SS Two Light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</w:pPr>
                          <w:r w:rsidRPr="00802DFC">
                            <w:rPr>
                              <w:rFonts w:ascii="Traditional Arabic" w:eastAsia="Calibri" w:hAnsi="Traditional Arabic" w:cs="GE SS Two Light" w:hint="cs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كُليَّة</w:t>
                          </w:r>
                          <w:r w:rsidRPr="00802DFC">
                            <w:rPr>
                              <w:rFonts w:ascii="Traditional Arabic" w:eastAsia="Calibri" w:hAnsi="Traditional Arabic" w:cs="GE SS Two Light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 w:rsidRPr="00802DFC">
                            <w:rPr>
                              <w:rFonts w:ascii="Traditional Arabic" w:eastAsia="Calibri" w:hAnsi="Traditional Arabic" w:cs="GE SS Two Light" w:hint="cs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اللُّغةِ</w:t>
                          </w:r>
                          <w:r w:rsidRPr="00802DFC">
                            <w:rPr>
                              <w:rFonts w:ascii="Traditional Arabic" w:eastAsia="Calibri" w:hAnsi="Traditional Arabic" w:cs="GE SS Two Light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 w:rsidRPr="00802DFC">
                            <w:rPr>
                              <w:rFonts w:ascii="Traditional Arabic" w:eastAsia="Calibri" w:hAnsi="Traditional Arabic" w:cs="GE SS Two Light" w:hint="cs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العربيَّةِ</w:t>
                          </w:r>
                          <w:r w:rsidRPr="00802DFC">
                            <w:rPr>
                              <w:rFonts w:ascii="Traditional Arabic" w:eastAsia="Calibri" w:hAnsi="Traditional Arabic" w:cs="GE SS Two Light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 w:rsidRPr="00802DFC">
                            <w:rPr>
                              <w:rFonts w:ascii="Traditional Arabic" w:eastAsia="Calibri" w:hAnsi="Traditional Arabic" w:cs="GE SS Two Light" w:hint="cs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وآدابِها</w:t>
                          </w:r>
                        </w:p>
                        <w:p w14:paraId="6CEC215F" w14:textId="3202CC25" w:rsidR="00802DFC" w:rsidRPr="00802DFC" w:rsidRDefault="00802DFC" w:rsidP="0015618E">
                          <w:pPr>
                            <w:spacing w:line="360" w:lineRule="auto"/>
                            <w:jc w:val="center"/>
                            <w:rPr>
                              <w:rFonts w:ascii="Traditional Arabic" w:eastAsia="Calibri" w:hAnsi="Traditional Arabic" w:cs="GE SS Two Light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</w:pPr>
                          <w:r w:rsidRPr="00802DFC">
                            <w:rPr>
                              <w:rFonts w:ascii="Traditional Arabic" w:eastAsia="Calibri" w:hAnsi="Traditional Arabic" w:cs="GE SS Two Light" w:hint="cs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قِسمُ</w:t>
                          </w:r>
                          <w:r w:rsidRPr="00802DFC">
                            <w:rPr>
                              <w:rFonts w:ascii="Traditional Arabic" w:eastAsia="Calibri" w:hAnsi="Traditional Arabic" w:cs="GE SS Two Light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 w:rsidRPr="00802DFC">
                            <w:rPr>
                              <w:rFonts w:ascii="Traditional Arabic" w:eastAsia="Calibri" w:hAnsi="Traditional Arabic" w:cs="GE SS Two Light" w:hint="cs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الأدب والنقد</w:t>
                          </w:r>
                          <w:r w:rsidR="003178F6">
                            <w:rPr>
                              <w:rFonts w:ascii="Traditional Arabic" w:eastAsia="Calibri" w:hAnsi="Traditional Arabic" w:cs="GE SS Two Light" w:hint="cs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 w:rsidR="0015618E">
                            <w:rPr>
                              <w:rFonts w:ascii="Traditional Arabic" w:eastAsia="Calibri" w:hAnsi="Traditional Arabic" w:cs="GE SS Two Light" w:hint="cs"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والبلاغة</w:t>
                          </w:r>
                        </w:p>
                        <w:p w14:paraId="39C93A8A" w14:textId="76B55722" w:rsidR="00802DFC" w:rsidRPr="00802DFC" w:rsidRDefault="00802DFC" w:rsidP="00E709F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02DFC">
                            <w:rPr>
                              <w:rFonts w:ascii="Traditional Arabic" w:eastAsia="Calibri" w:hAnsi="Traditional Arabic" w:cs="GE SS Two Light" w:hint="cs"/>
                              <w:b/>
                              <w:bCs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نموذج</w:t>
                          </w:r>
                          <w:r w:rsidRPr="00802DFC">
                            <w:rPr>
                              <w:rFonts w:ascii="Traditional Arabic" w:eastAsia="Calibri" w:hAnsi="Traditional Arabic" w:cs="GE SS Two Light"/>
                              <w:b/>
                              <w:bCs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 w:rsidRPr="00802DFC">
                            <w:rPr>
                              <w:rFonts w:ascii="Traditional Arabic" w:eastAsia="Calibri" w:hAnsi="Traditional Arabic" w:cs="GE SS Two Light" w:hint="cs"/>
                              <w:b/>
                              <w:bCs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تحكيم</w:t>
                          </w:r>
                          <w:r w:rsidRPr="00802DFC">
                            <w:rPr>
                              <w:rFonts w:ascii="Traditional Arabic" w:eastAsia="Calibri" w:hAnsi="Traditional Arabic" w:cs="GE SS Two Light"/>
                              <w:b/>
                              <w:bCs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 w:rsidRPr="00802DFC">
                            <w:rPr>
                              <w:rFonts w:ascii="Traditional Arabic" w:eastAsia="Calibri" w:hAnsi="Traditional Arabic" w:cs="GE SS Two Light" w:hint="cs"/>
                              <w:b/>
                              <w:bCs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خطة</w:t>
                          </w:r>
                          <w:r w:rsidRPr="00802DFC">
                            <w:rPr>
                              <w:rFonts w:ascii="Traditional Arabic" w:eastAsia="Calibri" w:hAnsi="Traditional Arabic" w:cs="GE SS Two Light"/>
                              <w:b/>
                              <w:bCs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 w:rsidR="00E709F7">
                            <w:rPr>
                              <w:rFonts w:ascii="Traditional Arabic" w:eastAsia="Calibri" w:hAnsi="Traditional Arabic" w:cs="GE SS Two Light" w:hint="cs"/>
                              <w:b/>
                              <w:bCs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802DFC">
                            <w:rPr>
                              <w:rFonts w:ascii="Traditional Arabic" w:eastAsia="Calibri" w:hAnsi="Traditional Arabic" w:cs="GE SS Two Light" w:hint="cs"/>
                              <w:b/>
                              <w:bCs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>بحثي</w:t>
                          </w:r>
                          <w:r>
                            <w:rPr>
                              <w:rFonts w:ascii="Traditional Arabic" w:eastAsia="Calibri" w:hAnsi="Traditional Arabic" w:cs="GE SS Two Light" w:hint="cs"/>
                              <w:b/>
                              <w:bCs/>
                              <w:color w:val="201F1E"/>
                              <w:sz w:val="22"/>
                              <w:szCs w:val="22"/>
                              <w:shd w:val="clear" w:color="auto" w:fill="FFFFFF"/>
                              <w:rtl/>
                            </w:rPr>
                            <w:t xml:space="preserve"> بعد الانتهاء منه ومناقشته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B9A5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39.95pt;margin-top:-11.3pt;width:177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" fillcolor="white [3201]" strokecolor="white [3212]" strokeweight=".5pt">
              <v:textbox>
                <w:txbxContent>
                  <w:p w14:paraId="0C98EB2C" w14:textId="77777777" w:rsidR="00802DFC" w:rsidRPr="00802DFC" w:rsidRDefault="00802DFC" w:rsidP="00802DFC">
                    <w:pPr>
                      <w:spacing w:line="360" w:lineRule="auto"/>
                      <w:jc w:val="center"/>
                      <w:rPr>
                        <w:rFonts w:ascii="Traditional Arabic" w:eastAsia="Calibri" w:hAnsi="Traditional Arabic" w:cs="GE SS Two Light"/>
                        <w:color w:val="201F1E"/>
                        <w:sz w:val="8"/>
                        <w:szCs w:val="8"/>
                        <w:shd w:val="clear" w:color="auto" w:fill="FFFFFF"/>
                        <w:rtl/>
                      </w:rPr>
                    </w:pPr>
                  </w:p>
                  <w:p w14:paraId="6182AB22" w14:textId="77777777" w:rsidR="00802DFC" w:rsidRPr="00802DFC" w:rsidRDefault="00802DFC" w:rsidP="00802DFC">
                    <w:pPr>
                      <w:spacing w:line="360" w:lineRule="auto"/>
                      <w:jc w:val="center"/>
                      <w:rPr>
                        <w:rFonts w:ascii="Traditional Arabic" w:eastAsia="Calibri" w:hAnsi="Traditional Arabic" w:cs="GE SS Two Light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</w:pPr>
                    <w:r w:rsidRPr="00802DFC">
                      <w:rPr>
                        <w:rFonts w:ascii="Traditional Arabic" w:eastAsia="Calibri" w:hAnsi="Traditional Arabic" w:cs="GE SS Two Light" w:hint="cs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كُليَّة</w:t>
                    </w:r>
                    <w:r w:rsidRPr="00802DFC">
                      <w:rPr>
                        <w:rFonts w:ascii="Traditional Arabic" w:eastAsia="Calibri" w:hAnsi="Traditional Arabic" w:cs="GE SS Two Light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 xml:space="preserve"> </w:t>
                    </w:r>
                    <w:r w:rsidRPr="00802DFC">
                      <w:rPr>
                        <w:rFonts w:ascii="Traditional Arabic" w:eastAsia="Calibri" w:hAnsi="Traditional Arabic" w:cs="GE SS Two Light" w:hint="cs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اللُّغةِ</w:t>
                    </w:r>
                    <w:r w:rsidRPr="00802DFC">
                      <w:rPr>
                        <w:rFonts w:ascii="Traditional Arabic" w:eastAsia="Calibri" w:hAnsi="Traditional Arabic" w:cs="GE SS Two Light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 xml:space="preserve"> </w:t>
                    </w:r>
                    <w:r w:rsidRPr="00802DFC">
                      <w:rPr>
                        <w:rFonts w:ascii="Traditional Arabic" w:eastAsia="Calibri" w:hAnsi="Traditional Arabic" w:cs="GE SS Two Light" w:hint="cs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العربيَّةِ</w:t>
                    </w:r>
                    <w:r w:rsidRPr="00802DFC">
                      <w:rPr>
                        <w:rFonts w:ascii="Traditional Arabic" w:eastAsia="Calibri" w:hAnsi="Traditional Arabic" w:cs="GE SS Two Light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 xml:space="preserve"> </w:t>
                    </w:r>
                    <w:r w:rsidRPr="00802DFC">
                      <w:rPr>
                        <w:rFonts w:ascii="Traditional Arabic" w:eastAsia="Calibri" w:hAnsi="Traditional Arabic" w:cs="GE SS Two Light" w:hint="cs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وآدابِها</w:t>
                    </w:r>
                  </w:p>
                  <w:p w14:paraId="6CEC215F" w14:textId="3202CC25" w:rsidR="00802DFC" w:rsidRPr="00802DFC" w:rsidRDefault="00802DFC" w:rsidP="0015618E">
                    <w:pPr>
                      <w:spacing w:line="360" w:lineRule="auto"/>
                      <w:jc w:val="center"/>
                      <w:rPr>
                        <w:rFonts w:ascii="Traditional Arabic" w:eastAsia="Calibri" w:hAnsi="Traditional Arabic" w:cs="GE SS Two Light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</w:pPr>
                    <w:r w:rsidRPr="00802DFC">
                      <w:rPr>
                        <w:rFonts w:ascii="Traditional Arabic" w:eastAsia="Calibri" w:hAnsi="Traditional Arabic" w:cs="GE SS Two Light" w:hint="cs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قِسمُ</w:t>
                    </w:r>
                    <w:r w:rsidRPr="00802DFC">
                      <w:rPr>
                        <w:rFonts w:ascii="Traditional Arabic" w:eastAsia="Calibri" w:hAnsi="Traditional Arabic" w:cs="GE SS Two Light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 xml:space="preserve"> </w:t>
                    </w:r>
                    <w:r w:rsidRPr="00802DFC">
                      <w:rPr>
                        <w:rFonts w:ascii="Traditional Arabic" w:eastAsia="Calibri" w:hAnsi="Traditional Arabic" w:cs="GE SS Two Light" w:hint="cs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الأدب والنقد</w:t>
                    </w:r>
                    <w:r w:rsidR="003178F6">
                      <w:rPr>
                        <w:rFonts w:ascii="Traditional Arabic" w:eastAsia="Calibri" w:hAnsi="Traditional Arabic" w:cs="GE SS Two Light" w:hint="cs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 xml:space="preserve"> </w:t>
                    </w:r>
                    <w:r w:rsidR="0015618E">
                      <w:rPr>
                        <w:rFonts w:ascii="Traditional Arabic" w:eastAsia="Calibri" w:hAnsi="Traditional Arabic" w:cs="GE SS Two Light" w:hint="cs"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والبلاغة</w:t>
                    </w:r>
                  </w:p>
                  <w:p w14:paraId="39C93A8A" w14:textId="76B55722" w:rsidR="00802DFC" w:rsidRPr="00802DFC" w:rsidRDefault="00802DFC" w:rsidP="00E709F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02DFC">
                      <w:rPr>
                        <w:rFonts w:ascii="Traditional Arabic" w:eastAsia="Calibri" w:hAnsi="Traditional Arabic" w:cs="GE SS Two Light" w:hint="cs"/>
                        <w:b/>
                        <w:bCs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نموذج</w:t>
                    </w:r>
                    <w:r w:rsidRPr="00802DFC">
                      <w:rPr>
                        <w:rFonts w:ascii="Traditional Arabic" w:eastAsia="Calibri" w:hAnsi="Traditional Arabic" w:cs="GE SS Two Light"/>
                        <w:b/>
                        <w:bCs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 xml:space="preserve"> </w:t>
                    </w:r>
                    <w:r w:rsidRPr="00802DFC">
                      <w:rPr>
                        <w:rFonts w:ascii="Traditional Arabic" w:eastAsia="Calibri" w:hAnsi="Traditional Arabic" w:cs="GE SS Two Light" w:hint="cs"/>
                        <w:b/>
                        <w:bCs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تحكيم</w:t>
                    </w:r>
                    <w:r w:rsidRPr="00802DFC">
                      <w:rPr>
                        <w:rFonts w:ascii="Traditional Arabic" w:eastAsia="Calibri" w:hAnsi="Traditional Arabic" w:cs="GE SS Two Light"/>
                        <w:b/>
                        <w:bCs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 xml:space="preserve"> </w:t>
                    </w:r>
                    <w:r w:rsidRPr="00802DFC">
                      <w:rPr>
                        <w:rFonts w:ascii="Traditional Arabic" w:eastAsia="Calibri" w:hAnsi="Traditional Arabic" w:cs="GE SS Two Light" w:hint="cs"/>
                        <w:b/>
                        <w:bCs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خطة</w:t>
                    </w:r>
                    <w:r w:rsidRPr="00802DFC">
                      <w:rPr>
                        <w:rFonts w:ascii="Traditional Arabic" w:eastAsia="Calibri" w:hAnsi="Traditional Arabic" w:cs="GE SS Two Light"/>
                        <w:b/>
                        <w:bCs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 xml:space="preserve"> </w:t>
                    </w:r>
                    <w:r w:rsidR="00E709F7">
                      <w:rPr>
                        <w:rFonts w:ascii="Traditional Arabic" w:eastAsia="Calibri" w:hAnsi="Traditional Arabic" w:cs="GE SS Two Light" w:hint="cs"/>
                        <w:b/>
                        <w:bCs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 xml:space="preserve"> </w:t>
                    </w:r>
                    <w:bookmarkStart w:id="1" w:name="_GoBack"/>
                    <w:bookmarkEnd w:id="1"/>
                    <w:r w:rsidRPr="00802DFC">
                      <w:rPr>
                        <w:rFonts w:ascii="Traditional Arabic" w:eastAsia="Calibri" w:hAnsi="Traditional Arabic" w:cs="GE SS Two Light" w:hint="cs"/>
                        <w:b/>
                        <w:bCs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>بحثي</w:t>
                    </w:r>
                    <w:r>
                      <w:rPr>
                        <w:rFonts w:ascii="Traditional Arabic" w:eastAsia="Calibri" w:hAnsi="Traditional Arabic" w:cs="GE SS Two Light" w:hint="cs"/>
                        <w:b/>
                        <w:bCs/>
                        <w:color w:val="201F1E"/>
                        <w:sz w:val="22"/>
                        <w:szCs w:val="22"/>
                        <w:shd w:val="clear" w:color="auto" w:fill="FFFFFF"/>
                        <w:rtl/>
                      </w:rPr>
                      <w:t xml:space="preserve"> بعد الانتهاء منه ومناقشته</w:t>
                    </w:r>
                  </w:p>
                </w:txbxContent>
              </v:textbox>
            </v:shape>
          </w:pict>
        </mc:Fallback>
      </mc:AlternateContent>
    </w:r>
    <w:r w:rsidRPr="00266F44">
      <w:rPr>
        <w:rFonts w:ascii="Traditional Arabic" w:eastAsia="Calibri" w:hAnsi="Traditional Arabic" w:cs="GE SS Two Light"/>
        <w:b/>
        <w:bCs/>
        <w:noProof/>
        <w:color w:val="201F1E"/>
        <w:shd w:val="clear" w:color="auto" w:fill="FFFFFF"/>
      </w:rPr>
      <w:drawing>
        <wp:anchor distT="0" distB="0" distL="114300" distR="114300" simplePos="0" relativeHeight="251662336" behindDoc="0" locked="0" layoutInCell="1" allowOverlap="1" wp14:anchorId="4FBDF75C" wp14:editId="75597D6E">
          <wp:simplePos x="0" y="0"/>
          <wp:positionH relativeFrom="column">
            <wp:posOffset>4189095</wp:posOffset>
          </wp:positionH>
          <wp:positionV relativeFrom="paragraph">
            <wp:posOffset>-295910</wp:posOffset>
          </wp:positionV>
          <wp:extent cx="1847215" cy="1399700"/>
          <wp:effectExtent l="0" t="0" r="63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7" t="10518" r="9713" b="12349"/>
                  <a:stretch/>
                </pic:blipFill>
                <pic:spPr bwMode="auto">
                  <a:xfrm>
                    <a:off x="0" y="0"/>
                    <a:ext cx="1847215" cy="139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10">
      <w:rPr>
        <w:noProof/>
      </w:rPr>
      <w:t xml:space="preserve"> </w:t>
    </w:r>
    <w:r>
      <w:rPr>
        <w:rFonts w:hint="cs"/>
        <w:rtl/>
      </w:rPr>
      <w:t xml:space="preserve">                                    </w:t>
    </w:r>
  </w:p>
  <w:p w14:paraId="0DE3047C" w14:textId="592FCB22" w:rsidR="00802DFC" w:rsidRDefault="00802DFC">
    <w:pPr>
      <w:pStyle w:val="a3"/>
      <w:rPr>
        <w:rtl/>
      </w:rPr>
    </w:pPr>
  </w:p>
  <w:p w14:paraId="1990B923" w14:textId="601B28C3" w:rsidR="00802DFC" w:rsidRDefault="00802DFC">
    <w:pPr>
      <w:pStyle w:val="a3"/>
      <w:rPr>
        <w:rtl/>
      </w:rPr>
    </w:pPr>
  </w:p>
  <w:p w14:paraId="6D57B4ED" w14:textId="77777777" w:rsidR="00802DFC" w:rsidRDefault="00802DFC" w:rsidP="00802DFC">
    <w:pPr>
      <w:jc w:val="center"/>
      <w:rPr>
        <w:rFonts w:ascii="Traditional Arabic" w:hAnsi="Traditional Arabic" w:cs="Traditional Arabic"/>
        <w:b/>
        <w:bCs/>
        <w:sz w:val="28"/>
        <w:szCs w:val="28"/>
        <w:u w:val="single"/>
        <w:rtl/>
      </w:rPr>
    </w:pPr>
    <w:r>
      <w:rPr>
        <w:rFonts w:hint="cs"/>
        <w:rtl/>
      </w:rPr>
      <w:t xml:space="preserve">                                                                       </w:t>
    </w:r>
    <w:r w:rsidRPr="00A939F5">
      <w:rPr>
        <w:rFonts w:ascii="Traditional Arabic" w:hAnsi="Traditional Arabic" w:cs="Traditional Arabic" w:hint="cs"/>
        <w:b/>
        <w:bCs/>
        <w:sz w:val="28"/>
        <w:szCs w:val="28"/>
        <w:u w:val="single"/>
        <w:rtl/>
      </w:rPr>
      <w:t>ن</w:t>
    </w:r>
    <w:r w:rsidRPr="00A939F5">
      <w:rPr>
        <w:rFonts w:ascii="Traditional Arabic" w:hAnsi="Traditional Arabic" w:cs="Traditional Arabic"/>
        <w:b/>
        <w:bCs/>
        <w:sz w:val="28"/>
        <w:szCs w:val="28"/>
        <w:u w:val="single"/>
        <w:rtl/>
      </w:rPr>
      <w:t>موذج رقم (</w:t>
    </w:r>
    <w:r>
      <w:rPr>
        <w:rFonts w:ascii="Traditional Arabic" w:hAnsi="Traditional Arabic" w:cs="Traditional Arabic" w:hint="cs"/>
        <w:b/>
        <w:bCs/>
        <w:sz w:val="28"/>
        <w:szCs w:val="28"/>
        <w:u w:val="single"/>
        <w:rtl/>
      </w:rPr>
      <w:t>4</w:t>
    </w:r>
    <w:r w:rsidRPr="00A939F5">
      <w:rPr>
        <w:rFonts w:ascii="Traditional Arabic" w:hAnsi="Traditional Arabic" w:cs="Traditional Arabic"/>
        <w:b/>
        <w:bCs/>
        <w:sz w:val="28"/>
        <w:szCs w:val="28"/>
        <w:u w:val="single"/>
        <w:rtl/>
      </w:rPr>
      <w:t>)</w:t>
    </w:r>
  </w:p>
  <w:p w14:paraId="11A908AB" w14:textId="77777777" w:rsidR="00802DFC" w:rsidRDefault="00802DFC" w:rsidP="00802DFC">
    <w:pPr>
      <w:pStyle w:val="a3"/>
      <w:rPr>
        <w:rtl/>
      </w:rPr>
    </w:pPr>
    <w:r>
      <w:rPr>
        <w:rFonts w:hint="cs"/>
        <w:rtl/>
      </w:rPr>
      <w:t xml:space="preserve">                                                                 </w:t>
    </w:r>
  </w:p>
  <w:tbl>
    <w:tblPr>
      <w:tblStyle w:val="a6"/>
      <w:tblpPr w:leftFromText="180" w:rightFromText="180" w:vertAnchor="text" w:horzAnchor="margin" w:tblpXSpec="center" w:tblpY="268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2"/>
    </w:tblGrid>
    <w:tr w:rsidR="00802DFC" w:rsidRPr="00266F44" w14:paraId="4CA4845A" w14:textId="77777777" w:rsidTr="00C72C13">
      <w:trPr>
        <w:trHeight w:val="254"/>
      </w:trPr>
      <w:tc>
        <w:tcPr>
          <w:tcW w:w="3302" w:type="dxa"/>
          <w:vAlign w:val="center"/>
        </w:tcPr>
        <w:p w14:paraId="1CBE53E0" w14:textId="29A82B6A" w:rsidR="00802DFC" w:rsidRPr="00266F44" w:rsidRDefault="00802DFC" w:rsidP="00802DFC">
          <w:pPr>
            <w:jc w:val="center"/>
            <w:rPr>
              <w:rFonts w:ascii="Traditional Arabic" w:eastAsia="Calibri" w:hAnsi="Traditional Arabic" w:cs="GE SS Two Light"/>
              <w:b/>
              <w:bCs/>
              <w:color w:val="201F1E"/>
              <w:shd w:val="clear" w:color="auto" w:fill="FFFFFF"/>
              <w:rtl/>
            </w:rPr>
          </w:pPr>
          <w:r w:rsidRPr="00266F44">
            <w:rPr>
              <w:rFonts w:ascii="Traditional Arabic" w:eastAsia="Calibri" w:hAnsi="Traditional Arabic" w:cs="GE SS Two Light"/>
              <w:b/>
              <w:bCs/>
              <w:color w:val="201F1E"/>
              <w:shd w:val="clear" w:color="auto" w:fill="FFFFFF"/>
              <w:rtl/>
            </w:rPr>
            <w:t>نموذج رقم (</w:t>
          </w:r>
          <w:r>
            <w:rPr>
              <w:rFonts w:ascii="Traditional Arabic" w:eastAsia="Calibri" w:hAnsi="Traditional Arabic" w:cs="GE SS Two Light" w:hint="cs"/>
              <w:b/>
              <w:bCs/>
              <w:color w:val="201F1E"/>
              <w:shd w:val="clear" w:color="auto" w:fill="FFFFFF"/>
              <w:rtl/>
            </w:rPr>
            <w:t>4</w:t>
          </w:r>
          <w:r w:rsidRPr="00266F44">
            <w:rPr>
              <w:rFonts w:ascii="Traditional Arabic" w:eastAsia="Calibri" w:hAnsi="Traditional Arabic" w:cs="GE SS Two Light"/>
              <w:b/>
              <w:bCs/>
              <w:color w:val="201F1E"/>
              <w:shd w:val="clear" w:color="auto" w:fill="FFFFFF"/>
              <w:rtl/>
            </w:rPr>
            <w:t>)</w:t>
          </w:r>
        </w:p>
      </w:tc>
    </w:tr>
  </w:tbl>
  <w:p w14:paraId="0CF7B1C3" w14:textId="62487B24" w:rsidR="00802DFC" w:rsidRDefault="00802DFC" w:rsidP="00802DFC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C478" w14:textId="77777777" w:rsidR="003178F6" w:rsidRDefault="003178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68EA"/>
    <w:multiLevelType w:val="hybridMultilevel"/>
    <w:tmpl w:val="C7A8EAC6"/>
    <w:lvl w:ilvl="0" w:tplc="31469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07AB"/>
    <w:multiLevelType w:val="hybridMultilevel"/>
    <w:tmpl w:val="A4A86EC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559A"/>
    <w:multiLevelType w:val="hybridMultilevel"/>
    <w:tmpl w:val="5CE063FE"/>
    <w:lvl w:ilvl="0" w:tplc="65DE4B20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A4F4BD7"/>
    <w:multiLevelType w:val="hybridMultilevel"/>
    <w:tmpl w:val="F3A23342"/>
    <w:lvl w:ilvl="0" w:tplc="26642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01A2"/>
    <w:multiLevelType w:val="hybridMultilevel"/>
    <w:tmpl w:val="1DDCEA2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627AB"/>
    <w:multiLevelType w:val="hybridMultilevel"/>
    <w:tmpl w:val="1DDCEA2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4AFD"/>
    <w:multiLevelType w:val="hybridMultilevel"/>
    <w:tmpl w:val="26F00DD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1B8"/>
    <w:multiLevelType w:val="hybridMultilevel"/>
    <w:tmpl w:val="AD84463E"/>
    <w:lvl w:ilvl="0" w:tplc="2F1C9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74774"/>
    <w:multiLevelType w:val="hybridMultilevel"/>
    <w:tmpl w:val="D710261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0089E"/>
    <w:multiLevelType w:val="hybridMultilevel"/>
    <w:tmpl w:val="BA22538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D2FB0"/>
    <w:multiLevelType w:val="hybridMultilevel"/>
    <w:tmpl w:val="25E41768"/>
    <w:lvl w:ilvl="0" w:tplc="0632FC78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01"/>
    <w:rsid w:val="0000465F"/>
    <w:rsid w:val="00024E7F"/>
    <w:rsid w:val="000E0110"/>
    <w:rsid w:val="0015618E"/>
    <w:rsid w:val="00253DD3"/>
    <w:rsid w:val="00291861"/>
    <w:rsid w:val="002D6BCE"/>
    <w:rsid w:val="00302D6D"/>
    <w:rsid w:val="003178F6"/>
    <w:rsid w:val="00356606"/>
    <w:rsid w:val="00367229"/>
    <w:rsid w:val="00392169"/>
    <w:rsid w:val="0043449E"/>
    <w:rsid w:val="004A1498"/>
    <w:rsid w:val="004B7D7D"/>
    <w:rsid w:val="00542915"/>
    <w:rsid w:val="00573F11"/>
    <w:rsid w:val="005B3A42"/>
    <w:rsid w:val="005B5FBF"/>
    <w:rsid w:val="005F4212"/>
    <w:rsid w:val="0060014C"/>
    <w:rsid w:val="00627334"/>
    <w:rsid w:val="00655739"/>
    <w:rsid w:val="00685ABF"/>
    <w:rsid w:val="00701CE2"/>
    <w:rsid w:val="007917BD"/>
    <w:rsid w:val="007A6E7A"/>
    <w:rsid w:val="007A7B66"/>
    <w:rsid w:val="007C1AE6"/>
    <w:rsid w:val="00802DFC"/>
    <w:rsid w:val="008140C0"/>
    <w:rsid w:val="008862FD"/>
    <w:rsid w:val="008F6701"/>
    <w:rsid w:val="00A25154"/>
    <w:rsid w:val="00AA0282"/>
    <w:rsid w:val="00B50FC8"/>
    <w:rsid w:val="00BA0A83"/>
    <w:rsid w:val="00BF59CE"/>
    <w:rsid w:val="00C07FED"/>
    <w:rsid w:val="00C12C2B"/>
    <w:rsid w:val="00C358DE"/>
    <w:rsid w:val="00C406B0"/>
    <w:rsid w:val="00C82AE8"/>
    <w:rsid w:val="00CE1F41"/>
    <w:rsid w:val="00D9141E"/>
    <w:rsid w:val="00D979F5"/>
    <w:rsid w:val="00E043F2"/>
    <w:rsid w:val="00E477F0"/>
    <w:rsid w:val="00E709F7"/>
    <w:rsid w:val="00EA6A91"/>
    <w:rsid w:val="00EA7D4D"/>
    <w:rsid w:val="00EC4430"/>
    <w:rsid w:val="00F273C6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2D4B0"/>
  <w15:chartTrackingRefBased/>
  <w15:docId w15:val="{5B48A968-21B4-4580-8552-1DB4BD3D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F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229"/>
    <w:pPr>
      <w:tabs>
        <w:tab w:val="center" w:pos="4513"/>
        <w:tab w:val="right" w:pos="9026"/>
      </w:tabs>
      <w:bidi/>
    </w:pPr>
    <w:rPr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367229"/>
  </w:style>
  <w:style w:type="paragraph" w:styleId="a4">
    <w:name w:val="footer"/>
    <w:basedOn w:val="a"/>
    <w:link w:val="Char0"/>
    <w:uiPriority w:val="99"/>
    <w:unhideWhenUsed/>
    <w:rsid w:val="00367229"/>
    <w:pPr>
      <w:tabs>
        <w:tab w:val="center" w:pos="4513"/>
        <w:tab w:val="right" w:pos="9026"/>
      </w:tabs>
      <w:bidi/>
    </w:pPr>
    <w:rPr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367229"/>
  </w:style>
  <w:style w:type="paragraph" w:styleId="a5">
    <w:name w:val="List Paragraph"/>
    <w:basedOn w:val="a"/>
    <w:uiPriority w:val="34"/>
    <w:qFormat/>
    <w:rsid w:val="00367229"/>
    <w:pPr>
      <w:bidi/>
      <w:spacing w:after="160" w:line="259" w:lineRule="auto"/>
      <w:ind w:left="720"/>
      <w:contextualSpacing/>
    </w:pPr>
    <w:rPr>
      <w:sz w:val="22"/>
      <w:szCs w:val="22"/>
    </w:rPr>
  </w:style>
  <w:style w:type="table" w:styleId="a6">
    <w:name w:val="Table Grid"/>
    <w:basedOn w:val="a1"/>
    <w:uiPriority w:val="39"/>
    <w:rsid w:val="0036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67ee5b-2c17-48d5-8964-4107e53373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A5120EEECE544AF6533BE4E8FA71A" ma:contentTypeVersion="16" ma:contentTypeDescription="Create a new document." ma:contentTypeScope="" ma:versionID="0108801d762661c0dd5cbd430292850d">
  <xsd:schema xmlns:xsd="http://www.w3.org/2001/XMLSchema" xmlns:xs="http://www.w3.org/2001/XMLSchema" xmlns:p="http://schemas.microsoft.com/office/2006/metadata/properties" xmlns:ns3="a667ee5b-2c17-48d5-8964-4107e533734d" xmlns:ns4="d24ab227-2ada-4b92-bfa3-2d081f80d3f1" targetNamespace="http://schemas.microsoft.com/office/2006/metadata/properties" ma:root="true" ma:fieldsID="3c974890dcd1f9977eda47f98ca2f912" ns3:_="" ns4:_="">
    <xsd:import namespace="a667ee5b-2c17-48d5-8964-4107e533734d"/>
    <xsd:import namespace="d24ab227-2ada-4b92-bfa3-2d081f80d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ee5b-2c17-48d5-8964-4107e5337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ab227-2ada-4b92-bfa3-2d081f80d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C6F4B-BA7E-435F-A7CB-3B8603F1FCFA}">
  <ds:schemaRefs>
    <ds:schemaRef ds:uri="http://schemas.microsoft.com/office/2006/metadata/properties"/>
    <ds:schemaRef ds:uri="http://schemas.microsoft.com/office/infopath/2007/PartnerControls"/>
    <ds:schemaRef ds:uri="a667ee5b-2c17-48d5-8964-4107e533734d"/>
  </ds:schemaRefs>
</ds:datastoreItem>
</file>

<file path=customXml/itemProps2.xml><?xml version="1.0" encoding="utf-8"?>
<ds:datastoreItem xmlns:ds="http://schemas.openxmlformats.org/officeDocument/2006/customXml" ds:itemID="{5B90C975-9277-4FCD-A8B9-05C1D1E3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7ee5b-2c17-48d5-8964-4107e533734d"/>
    <ds:schemaRef ds:uri="d24ab227-2ada-4b92-bfa3-2d081f80d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223B9-058A-47FC-8BE0-236218486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Mohmmd S .Algarni</dc:creator>
  <cp:keywords/>
  <dc:description/>
  <cp:lastModifiedBy>Sumayah M. Alluhaybi</cp:lastModifiedBy>
  <cp:revision>2</cp:revision>
  <cp:lastPrinted>2022-11-08T08:02:00Z</cp:lastPrinted>
  <dcterms:created xsi:type="dcterms:W3CDTF">2023-12-27T08:17:00Z</dcterms:created>
  <dcterms:modified xsi:type="dcterms:W3CDTF">2023-12-27T08:17:00Z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0x0101006A9A5120EEECE544AF6533BE4E8FA71A</vt:lpwstr>
  </property>
</Properties>
</file>